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C8F82" w14:textId="6275E42C" w:rsidR="00267769" w:rsidRPr="00267769" w:rsidRDefault="00267769" w:rsidP="00267769">
      <w:pPr>
        <w:rPr>
          <w:rFonts w:ascii="Calibri" w:hAnsi="Calibri" w:cs="Calibri"/>
          <w:b/>
          <w:bCs/>
          <w:sz w:val="32"/>
          <w:szCs w:val="32"/>
          <w:lang w:val="en-GB"/>
        </w:rPr>
      </w:pPr>
      <w:r w:rsidRPr="00267769">
        <w:rPr>
          <w:rFonts w:ascii="Calibri" w:hAnsi="Calibri" w:cs="Calibri"/>
          <w:b/>
          <w:bCs/>
          <w:sz w:val="32"/>
          <w:szCs w:val="32"/>
          <w:lang w:val="en-GB"/>
        </w:rPr>
        <w:t>Times Media selects InterRed SmartPaper for AI-powered print automation</w:t>
      </w:r>
    </w:p>
    <w:p w14:paraId="2C3A41D9" w14:textId="655186F9" w:rsidR="00267769" w:rsidRPr="00267769" w:rsidRDefault="00267769" w:rsidP="00267769">
      <w:pPr>
        <w:rPr>
          <w:rFonts w:ascii="Calibri" w:hAnsi="Calibri" w:cs="Calibri"/>
          <w:lang w:val="en-GB"/>
        </w:rPr>
      </w:pPr>
      <w:r w:rsidRPr="00267769">
        <w:rPr>
          <w:rFonts w:ascii="Calibri" w:hAnsi="Calibri" w:cs="Calibri"/>
          <w:lang w:val="en-GB"/>
        </w:rPr>
        <w:t>Times Media has selected InterRed SmartPaper to automate print production for its flagship titles The Times and The Sunday Times, marking a significant step toward using innovative AI tools in the publishing of newspapers.</w:t>
      </w:r>
    </w:p>
    <w:p w14:paraId="51FCF095" w14:textId="77777777" w:rsidR="00267769" w:rsidRPr="00267769" w:rsidRDefault="00267769" w:rsidP="00267769">
      <w:pPr>
        <w:rPr>
          <w:rFonts w:ascii="Calibri" w:hAnsi="Calibri" w:cs="Calibri"/>
          <w:lang w:val="en-GB"/>
        </w:rPr>
      </w:pPr>
      <w:r w:rsidRPr="00267769">
        <w:rPr>
          <w:rFonts w:ascii="Calibri" w:hAnsi="Calibri" w:cs="Calibri"/>
          <w:lang w:val="en-GB"/>
        </w:rPr>
        <w:t>Following an extensive evaluation of technical and production requirements, the publisher chose InterRed SmartPaper to streamline the creation of print editions directly from editorial content. The system enables the automated generation of complete newspaper pages while maintaining the editorial integrity and quality standards of human-produced journalism.</w:t>
      </w:r>
    </w:p>
    <w:p w14:paraId="496A8FDD" w14:textId="77777777" w:rsidR="00267769" w:rsidRPr="00267769" w:rsidRDefault="00267769" w:rsidP="00267769">
      <w:pPr>
        <w:rPr>
          <w:rFonts w:ascii="Calibri" w:hAnsi="Calibri" w:cs="Calibri"/>
          <w:lang w:val="en-GB"/>
        </w:rPr>
      </w:pPr>
    </w:p>
    <w:p w14:paraId="6FA65A4B" w14:textId="77777777" w:rsidR="00267769" w:rsidRPr="00267769" w:rsidRDefault="00267769" w:rsidP="00267769">
      <w:pPr>
        <w:rPr>
          <w:rFonts w:ascii="Calibri" w:hAnsi="Calibri" w:cs="Calibri"/>
          <w:b/>
          <w:bCs/>
          <w:lang w:val="en-GB"/>
        </w:rPr>
      </w:pPr>
      <w:r w:rsidRPr="00267769">
        <w:rPr>
          <w:rFonts w:ascii="Calibri" w:hAnsi="Calibri" w:cs="Calibri"/>
          <w:b/>
          <w:bCs/>
          <w:lang w:val="en-GB"/>
        </w:rPr>
        <w:t>AI-based Layout Automation for Newspapers</w:t>
      </w:r>
    </w:p>
    <w:p w14:paraId="2B622807" w14:textId="6CD8E15A" w:rsidR="00267769" w:rsidRDefault="00267769" w:rsidP="00267769">
      <w:pPr>
        <w:rPr>
          <w:rFonts w:ascii="Calibri" w:hAnsi="Calibri" w:cs="Calibri"/>
          <w:lang w:val="en-GB"/>
        </w:rPr>
      </w:pPr>
      <w:r w:rsidRPr="00267769">
        <w:rPr>
          <w:rFonts w:ascii="Calibri" w:hAnsi="Calibri" w:cs="Calibri"/>
          <w:lang w:val="en-GB"/>
        </w:rPr>
        <w:t>The Times, founded in 1785, is one of the oldest and most renowned newspapers in the world. The project’s core objective is to automatically generate print-ready editions from editorial content. InterRed SmartPaper automates layout creation end-to-end, including</w:t>
      </w:r>
      <w:r>
        <w:rPr>
          <w:rFonts w:ascii="Calibri" w:hAnsi="Calibri" w:cs="Calibri"/>
          <w:lang w:val="en-GB"/>
        </w:rPr>
        <w:t xml:space="preserve"> </w:t>
      </w:r>
      <w:r w:rsidRPr="00267769">
        <w:rPr>
          <w:rFonts w:ascii="Calibri" w:hAnsi="Calibri" w:cs="Calibri"/>
          <w:lang w:val="en-GB"/>
        </w:rPr>
        <w:t>positioning, typography and page composition. All editorial content continues to be created by journalists. InterRed's AI operates transparently within defined editorial rules, ensuring consistent, brand-compliant results that meet the highest journalistic standards.</w:t>
      </w:r>
    </w:p>
    <w:p w14:paraId="1EE83E29" w14:textId="77777777" w:rsidR="00267769" w:rsidRDefault="00267769" w:rsidP="00267769">
      <w:pPr>
        <w:rPr>
          <w:rFonts w:ascii="Calibri" w:hAnsi="Calibri" w:cs="Calibri"/>
          <w:lang w:val="en-GB"/>
        </w:rPr>
      </w:pPr>
    </w:p>
    <w:p w14:paraId="2DF53CF0" w14:textId="25FEF98B" w:rsidR="00A23183" w:rsidRDefault="00A23183" w:rsidP="00267769">
      <w:pPr>
        <w:jc w:val="center"/>
        <w:rPr>
          <w:rFonts w:ascii="Calibri" w:hAnsi="Calibri" w:cs="Calibri"/>
          <w:i/>
          <w:iCs/>
          <w:lang w:val="en-GB"/>
        </w:rPr>
      </w:pPr>
      <w:r>
        <w:rPr>
          <w:rFonts w:ascii="Calibri" w:hAnsi="Calibri" w:cs="Calibri"/>
          <w:i/>
          <w:iCs/>
          <w:lang w:val="en-GB"/>
        </w:rPr>
        <w:t>[Image]</w:t>
      </w:r>
    </w:p>
    <w:p w14:paraId="54B328DA" w14:textId="425232D5" w:rsidR="00267769" w:rsidRPr="00DA6289" w:rsidRDefault="00E5541C" w:rsidP="00267769">
      <w:pPr>
        <w:jc w:val="center"/>
        <w:rPr>
          <w:rFonts w:ascii="Calibri" w:hAnsi="Calibri" w:cs="Calibri"/>
          <w:i/>
          <w:iCs/>
          <w:lang w:val="en-GB"/>
        </w:rPr>
      </w:pPr>
      <w:r w:rsidRPr="00E5541C">
        <w:rPr>
          <w:rFonts w:ascii="Calibri" w:hAnsi="Calibri" w:cs="Calibri"/>
          <w:i/>
          <w:iCs/>
          <w:lang w:val="en-GB"/>
        </w:rPr>
        <w:t>The News Building in London, the headquarters of News UK</w:t>
      </w:r>
      <w:r w:rsidR="00A23183">
        <w:rPr>
          <w:rFonts w:ascii="Calibri" w:hAnsi="Calibri" w:cs="Calibri"/>
          <w:i/>
          <w:iCs/>
          <w:lang w:val="en-GB"/>
        </w:rPr>
        <w:t xml:space="preserve">. Photo: </w:t>
      </w:r>
      <w:r w:rsidR="00C810AF" w:rsidRPr="00C810AF">
        <w:rPr>
          <w:rFonts w:ascii="Calibri" w:hAnsi="Calibri" w:cs="Calibri"/>
          <w:i/>
          <w:iCs/>
          <w:lang w:val="en-GB"/>
        </w:rPr>
        <w:t>News UK</w:t>
      </w:r>
    </w:p>
    <w:p w14:paraId="420B6760" w14:textId="77777777" w:rsidR="00267769" w:rsidRPr="00DA6289" w:rsidRDefault="00267769" w:rsidP="00267769">
      <w:pPr>
        <w:rPr>
          <w:rFonts w:ascii="Calibri" w:hAnsi="Calibri" w:cs="Calibri"/>
          <w:lang w:val="en-GB"/>
        </w:rPr>
      </w:pPr>
    </w:p>
    <w:p w14:paraId="6FA65760" w14:textId="77777777" w:rsidR="00267769" w:rsidRPr="00267769" w:rsidRDefault="00267769" w:rsidP="00267769">
      <w:pPr>
        <w:rPr>
          <w:rFonts w:ascii="Calibri" w:hAnsi="Calibri" w:cs="Calibri"/>
          <w:b/>
          <w:bCs/>
          <w:lang w:val="en-GB"/>
        </w:rPr>
      </w:pPr>
      <w:r w:rsidRPr="00267769">
        <w:rPr>
          <w:rFonts w:ascii="Calibri" w:hAnsi="Calibri" w:cs="Calibri"/>
          <w:b/>
          <w:bCs/>
          <w:lang w:val="en-GB"/>
        </w:rPr>
        <w:t>High degree of automation in layout and efficient content reuse</w:t>
      </w:r>
    </w:p>
    <w:p w14:paraId="5B72FEFA" w14:textId="77777777" w:rsidR="00267769" w:rsidRPr="00267769" w:rsidRDefault="00267769" w:rsidP="00267769">
      <w:pPr>
        <w:rPr>
          <w:rFonts w:ascii="Calibri" w:hAnsi="Calibri" w:cs="Calibri"/>
          <w:lang w:val="en-GB"/>
        </w:rPr>
      </w:pPr>
      <w:r w:rsidRPr="00267769">
        <w:rPr>
          <w:rFonts w:ascii="Calibri" w:hAnsi="Calibri" w:cs="Calibri"/>
          <w:lang w:val="en-GB"/>
        </w:rPr>
        <w:t>A key focus is the high level of layout automation enabled by SmartPaper. The solution automatically identifies the optimal image focus and generates precise cut-outs. It ensures accurate text flow and places text directly on images, while maintaining a consistent, brand-compliant layout.</w:t>
      </w:r>
    </w:p>
    <w:p w14:paraId="65AC9575" w14:textId="77777777" w:rsidR="00267769" w:rsidRPr="00DA6289" w:rsidRDefault="00267769" w:rsidP="00267769">
      <w:pPr>
        <w:rPr>
          <w:rFonts w:ascii="Calibri" w:hAnsi="Calibri" w:cs="Calibri"/>
          <w:lang w:val="en-GB"/>
        </w:rPr>
      </w:pPr>
      <w:r w:rsidRPr="00267769">
        <w:rPr>
          <w:rFonts w:ascii="Calibri" w:hAnsi="Calibri" w:cs="Calibri"/>
          <w:lang w:val="en-GB"/>
        </w:rPr>
        <w:t xml:space="preserve">AI-driven print automation also enables efficient content reuse, including across languages. Generated layouts can be directly used to create e-paper editions. </w:t>
      </w:r>
      <w:r w:rsidRPr="00DA6289">
        <w:rPr>
          <w:rFonts w:ascii="Calibri" w:hAnsi="Calibri" w:cs="Calibri"/>
          <w:lang w:val="en-GB"/>
        </w:rPr>
        <w:t>Overall, this increases production efficiency and reduces editorial workload.</w:t>
      </w:r>
    </w:p>
    <w:p w14:paraId="37B96A43" w14:textId="77777777" w:rsidR="00267769" w:rsidRPr="00DA6289" w:rsidRDefault="00267769">
      <w:pPr>
        <w:rPr>
          <w:rFonts w:ascii="Calibri" w:hAnsi="Calibri" w:cs="Calibri"/>
          <w:lang w:val="en-GB"/>
        </w:rPr>
      </w:pPr>
    </w:p>
    <w:p w14:paraId="57CB552B" w14:textId="77777777" w:rsidR="00267769" w:rsidRPr="00267769" w:rsidRDefault="00267769" w:rsidP="00267769">
      <w:pPr>
        <w:pBdr>
          <w:bottom w:val="single" w:sz="6" w:space="1" w:color="auto"/>
        </w:pBdr>
        <w:spacing w:line="252" w:lineRule="auto"/>
        <w:rPr>
          <w:rFonts w:ascii="Calibri" w:eastAsia="Calibri" w:hAnsi="Calibri" w:cs="Calibri"/>
          <w:kern w:val="0"/>
          <w:sz w:val="22"/>
          <w:szCs w:val="22"/>
          <w:lang w:val="en-GB"/>
          <w14:ligatures w14:val="none"/>
        </w:rPr>
      </w:pPr>
    </w:p>
    <w:p w14:paraId="2E8F4530" w14:textId="77777777" w:rsidR="00267769" w:rsidRPr="00267769" w:rsidRDefault="00267769" w:rsidP="00267769">
      <w:pPr>
        <w:spacing w:line="252" w:lineRule="auto"/>
        <w:rPr>
          <w:rFonts w:ascii="Calibri" w:eastAsia="Calibri" w:hAnsi="Calibri" w:cs="Calibri"/>
          <w:kern w:val="0"/>
          <w:sz w:val="22"/>
          <w:szCs w:val="22"/>
          <w:lang w:val="en-GB"/>
          <w14:ligatures w14:val="none"/>
        </w:rPr>
      </w:pPr>
    </w:p>
    <w:p w14:paraId="495E1D53" w14:textId="77777777" w:rsidR="00267769" w:rsidRPr="00267769" w:rsidRDefault="00267769" w:rsidP="00267769">
      <w:pPr>
        <w:spacing w:line="252" w:lineRule="auto"/>
        <w:rPr>
          <w:rFonts w:ascii="Calibri" w:eastAsia="Calibri" w:hAnsi="Calibri" w:cs="Calibri"/>
          <w:kern w:val="0"/>
          <w:sz w:val="22"/>
          <w:szCs w:val="22"/>
          <w:lang w:val="en-GB"/>
          <w14:ligatures w14:val="none"/>
        </w:rPr>
      </w:pPr>
      <w:r w:rsidRPr="00267769">
        <w:rPr>
          <w:rFonts w:ascii="Calibri" w:eastAsia="Calibri" w:hAnsi="Calibri" w:cs="Calibri"/>
          <w:kern w:val="0"/>
          <w:sz w:val="22"/>
          <w:szCs w:val="22"/>
          <w:lang w:val="en-GB"/>
          <w14:ligatures w14:val="none"/>
        </w:rPr>
        <w:t xml:space="preserve">InterRed GmbH develops and distributes software solutions based on state-of-the-art information technology. InterRed is a leading technology provider in the fields of content management (CMS), </w:t>
      </w:r>
      <w:r w:rsidRPr="00267769">
        <w:rPr>
          <w:rFonts w:ascii="Calibri" w:eastAsia="Calibri" w:hAnsi="Calibri" w:cs="Calibri"/>
          <w:kern w:val="0"/>
          <w:sz w:val="22"/>
          <w:szCs w:val="22"/>
          <w:lang w:val="en-GB"/>
          <w14:ligatures w14:val="none"/>
        </w:rPr>
        <w:lastRenderedPageBreak/>
        <w:t>editorial systems and multi-channel publishing, offering future-proof print, web, tablet and mobile solutions for newspapers/magazines, corporate publishing and content marketing.</w:t>
      </w:r>
    </w:p>
    <w:p w14:paraId="3A97DFA8" w14:textId="77777777" w:rsidR="00267769" w:rsidRPr="00267769" w:rsidRDefault="00267769" w:rsidP="00267769">
      <w:pPr>
        <w:spacing w:line="252" w:lineRule="auto"/>
        <w:rPr>
          <w:rFonts w:ascii="Calibri" w:eastAsia="Calibri" w:hAnsi="Calibri" w:cs="Calibri"/>
          <w:kern w:val="0"/>
          <w:sz w:val="22"/>
          <w:szCs w:val="22"/>
          <w:lang w:val="en-GB"/>
          <w14:ligatures w14:val="none"/>
        </w:rPr>
      </w:pPr>
      <w:r w:rsidRPr="00267769">
        <w:rPr>
          <w:rFonts w:ascii="Calibri" w:eastAsia="Calibri" w:hAnsi="Calibri" w:cs="Calibri"/>
          <w:kern w:val="0"/>
          <w:sz w:val="22"/>
          <w:szCs w:val="22"/>
          <w:lang w:val="en-GB"/>
          <w14:ligatures w14:val="none"/>
        </w:rPr>
        <w:t>The InterRed product family, comprising the central InterRed ContentHub (DAM), the InterRed Print editorial system, the AI-based print automation solution InterRed SmartPaper, the InterRed Online web content management system, the app solution InterRed AppPublishing, and the modules InterRed ContentAgents (AI) and InterRed LiveReporting (web reporting), offers significant added value for every use case and every industry.</w:t>
      </w:r>
    </w:p>
    <w:p w14:paraId="6F6BF616" w14:textId="77777777" w:rsidR="00267769" w:rsidRPr="00267769" w:rsidRDefault="00267769" w:rsidP="00267769">
      <w:pPr>
        <w:spacing w:line="252" w:lineRule="auto"/>
        <w:rPr>
          <w:rFonts w:ascii="Calibri" w:eastAsia="Calibri" w:hAnsi="Calibri" w:cs="Calibri"/>
          <w:kern w:val="0"/>
          <w:sz w:val="22"/>
          <w:szCs w:val="22"/>
          <w:lang w:val="en-GB"/>
          <w14:ligatures w14:val="none"/>
        </w:rPr>
      </w:pPr>
      <w:r w:rsidRPr="00267769">
        <w:rPr>
          <w:rFonts w:ascii="Calibri" w:eastAsia="Calibri" w:hAnsi="Calibri" w:cs="Calibri"/>
          <w:kern w:val="0"/>
          <w:sz w:val="22"/>
          <w:szCs w:val="22"/>
          <w:lang w:val="en-GB"/>
          <w14:ligatures w14:val="none"/>
        </w:rPr>
        <w:t>Contact for enquiries &amp; interviews:</w:t>
      </w:r>
    </w:p>
    <w:p w14:paraId="1BCCA3D4" w14:textId="77777777" w:rsidR="00267769" w:rsidRPr="00267769" w:rsidRDefault="00267769" w:rsidP="00267769">
      <w:pPr>
        <w:spacing w:after="0" w:line="240" w:lineRule="auto"/>
        <w:rPr>
          <w:rFonts w:ascii="Calibri" w:eastAsia="Calibri" w:hAnsi="Calibri" w:cs="Calibri"/>
          <w:kern w:val="0"/>
          <w:sz w:val="22"/>
          <w:szCs w:val="22"/>
          <w:lang w:val="en-GB"/>
          <w14:ligatures w14:val="none"/>
        </w:rPr>
      </w:pPr>
      <w:r w:rsidRPr="00267769">
        <w:rPr>
          <w:rFonts w:ascii="Calibri" w:eastAsia="Calibri" w:hAnsi="Calibri" w:cs="Calibri"/>
          <w:kern w:val="0"/>
          <w:sz w:val="22"/>
          <w:szCs w:val="22"/>
          <w:lang w:val="en-GB"/>
          <w14:ligatures w14:val="none"/>
        </w:rPr>
        <w:t>InterRed GmbH</w:t>
      </w:r>
    </w:p>
    <w:p w14:paraId="14B5BCFB" w14:textId="77777777" w:rsidR="00267769" w:rsidRPr="00267769" w:rsidRDefault="00267769" w:rsidP="00267769">
      <w:pPr>
        <w:spacing w:after="0" w:line="240" w:lineRule="auto"/>
        <w:rPr>
          <w:rFonts w:ascii="Calibri" w:eastAsia="Calibri" w:hAnsi="Calibri" w:cs="Calibri"/>
          <w:kern w:val="0"/>
          <w:sz w:val="22"/>
          <w:szCs w:val="22"/>
          <w14:ligatures w14:val="none"/>
        </w:rPr>
      </w:pPr>
      <w:r w:rsidRPr="00267769">
        <w:rPr>
          <w:rFonts w:ascii="Calibri" w:eastAsia="Calibri" w:hAnsi="Calibri" w:cs="Calibri"/>
          <w:kern w:val="0"/>
          <w:sz w:val="22"/>
          <w:szCs w:val="22"/>
          <w14:ligatures w14:val="none"/>
        </w:rPr>
        <w:t>Andreas Nentwig</w:t>
      </w:r>
    </w:p>
    <w:p w14:paraId="1B1FAF2B" w14:textId="77777777" w:rsidR="00267769" w:rsidRPr="00267769" w:rsidRDefault="00267769" w:rsidP="00267769">
      <w:pPr>
        <w:spacing w:after="0" w:line="240" w:lineRule="auto"/>
        <w:rPr>
          <w:rFonts w:ascii="Calibri" w:eastAsia="Calibri" w:hAnsi="Calibri" w:cs="Calibri"/>
          <w:kern w:val="0"/>
          <w:sz w:val="22"/>
          <w:szCs w:val="22"/>
          <w14:ligatures w14:val="none"/>
        </w:rPr>
      </w:pPr>
      <w:r w:rsidRPr="00267769">
        <w:rPr>
          <w:rFonts w:ascii="Calibri" w:eastAsia="Calibri" w:hAnsi="Calibri" w:cs="Calibri"/>
          <w:kern w:val="0"/>
          <w:sz w:val="22"/>
          <w:szCs w:val="22"/>
          <w14:ligatures w14:val="none"/>
        </w:rPr>
        <w:t>Head of Marketing</w:t>
      </w:r>
    </w:p>
    <w:p w14:paraId="298FD120" w14:textId="77777777" w:rsidR="00267769" w:rsidRPr="00267769" w:rsidRDefault="00267769" w:rsidP="00267769">
      <w:pPr>
        <w:spacing w:after="0" w:line="240" w:lineRule="auto"/>
        <w:rPr>
          <w:rFonts w:ascii="Calibri" w:eastAsia="Calibri" w:hAnsi="Calibri" w:cs="Calibri"/>
          <w:kern w:val="0"/>
          <w:sz w:val="22"/>
          <w:szCs w:val="22"/>
          <w14:ligatures w14:val="none"/>
        </w:rPr>
      </w:pPr>
      <w:r w:rsidRPr="00267769">
        <w:rPr>
          <w:rFonts w:ascii="Calibri" w:eastAsia="Calibri" w:hAnsi="Calibri" w:cs="Calibri"/>
          <w:kern w:val="0"/>
          <w:sz w:val="22"/>
          <w:szCs w:val="22"/>
          <w14:ligatures w14:val="none"/>
        </w:rPr>
        <w:t>Eiserfelder Straße 316</w:t>
      </w:r>
    </w:p>
    <w:p w14:paraId="0D567D90" w14:textId="77777777" w:rsidR="00267769" w:rsidRPr="00267769" w:rsidRDefault="00267769" w:rsidP="00267769">
      <w:pPr>
        <w:spacing w:after="0" w:line="240" w:lineRule="auto"/>
        <w:rPr>
          <w:rFonts w:ascii="Calibri" w:eastAsia="Calibri" w:hAnsi="Calibri" w:cs="Calibri"/>
          <w:kern w:val="0"/>
          <w:sz w:val="22"/>
          <w:szCs w:val="22"/>
          <w14:ligatures w14:val="none"/>
        </w:rPr>
      </w:pPr>
      <w:r w:rsidRPr="00267769">
        <w:rPr>
          <w:rFonts w:ascii="Calibri" w:eastAsia="Calibri" w:hAnsi="Calibri" w:cs="Calibri"/>
          <w:kern w:val="0"/>
          <w:sz w:val="22"/>
          <w:szCs w:val="22"/>
          <w14:ligatures w14:val="none"/>
        </w:rPr>
        <w:t>57080 Siegen</w:t>
      </w:r>
    </w:p>
    <w:p w14:paraId="4A1BB4FC" w14:textId="77777777" w:rsidR="00267769" w:rsidRPr="00267769" w:rsidRDefault="00267769" w:rsidP="00267769">
      <w:pPr>
        <w:spacing w:after="0" w:line="240" w:lineRule="auto"/>
        <w:rPr>
          <w:rFonts w:ascii="Calibri" w:eastAsia="Calibri" w:hAnsi="Calibri" w:cs="Calibri"/>
          <w:kern w:val="0"/>
          <w:sz w:val="22"/>
          <w:szCs w:val="22"/>
          <w14:ligatures w14:val="none"/>
        </w:rPr>
      </w:pPr>
      <w:r w:rsidRPr="00267769">
        <w:rPr>
          <w:rFonts w:ascii="Calibri" w:eastAsia="Calibri" w:hAnsi="Calibri" w:cs="Calibri"/>
          <w:kern w:val="0"/>
          <w:sz w:val="22"/>
          <w:szCs w:val="22"/>
          <w14:ligatures w14:val="none"/>
        </w:rPr>
        <w:t>T +49 271 30377-0</w:t>
      </w:r>
    </w:p>
    <w:p w14:paraId="23FAFFD0" w14:textId="77777777" w:rsidR="00267769" w:rsidRPr="00267769" w:rsidRDefault="00267769" w:rsidP="00267769">
      <w:pPr>
        <w:spacing w:after="0" w:line="240" w:lineRule="auto"/>
        <w:rPr>
          <w:rFonts w:ascii="Calibri" w:eastAsia="Calibri" w:hAnsi="Calibri" w:cs="Calibri"/>
          <w:kern w:val="0"/>
          <w:sz w:val="22"/>
          <w:szCs w:val="22"/>
          <w14:ligatures w14:val="none"/>
        </w:rPr>
      </w:pPr>
      <w:r w:rsidRPr="00267769">
        <w:rPr>
          <w:rFonts w:ascii="Calibri" w:eastAsia="Calibri" w:hAnsi="Calibri" w:cs="Calibri"/>
          <w:kern w:val="0"/>
          <w:sz w:val="22"/>
          <w:szCs w:val="22"/>
          <w14:ligatures w14:val="none"/>
        </w:rPr>
        <w:t>F +49 271 30377-77</w:t>
      </w:r>
    </w:p>
    <w:p w14:paraId="6F34A75A" w14:textId="77777777" w:rsidR="00267769" w:rsidRPr="00267769" w:rsidRDefault="00267769" w:rsidP="00267769">
      <w:pPr>
        <w:spacing w:after="0" w:line="240" w:lineRule="auto"/>
        <w:rPr>
          <w:rFonts w:ascii="Calibri" w:eastAsia="Calibri" w:hAnsi="Calibri" w:cs="Calibri"/>
          <w:kern w:val="0"/>
          <w:sz w:val="22"/>
          <w:szCs w:val="22"/>
          <w14:ligatures w14:val="none"/>
        </w:rPr>
      </w:pPr>
      <w:r w:rsidRPr="00267769">
        <w:rPr>
          <w:rFonts w:ascii="Calibri" w:eastAsia="Calibri" w:hAnsi="Calibri" w:cs="Calibri"/>
          <w:kern w:val="0"/>
          <w:sz w:val="22"/>
          <w:szCs w:val="22"/>
          <w14:ligatures w14:val="none"/>
        </w:rPr>
        <w:t>E info@interred.de</w:t>
      </w:r>
    </w:p>
    <w:p w14:paraId="1A76162C" w14:textId="77777777" w:rsidR="00267769" w:rsidRPr="00267769" w:rsidRDefault="00267769">
      <w:pPr>
        <w:rPr>
          <w:rFonts w:ascii="Calibri" w:hAnsi="Calibri" w:cs="Calibri"/>
        </w:rPr>
      </w:pPr>
    </w:p>
    <w:sectPr w:rsidR="00267769" w:rsidRPr="0026776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769"/>
    <w:rsid w:val="0001200A"/>
    <w:rsid w:val="00066825"/>
    <w:rsid w:val="00095F76"/>
    <w:rsid w:val="001C23DF"/>
    <w:rsid w:val="00267769"/>
    <w:rsid w:val="005166A5"/>
    <w:rsid w:val="007365D8"/>
    <w:rsid w:val="009E4D2A"/>
    <w:rsid w:val="00A23183"/>
    <w:rsid w:val="00A44D12"/>
    <w:rsid w:val="00C810AF"/>
    <w:rsid w:val="00DA6289"/>
    <w:rsid w:val="00E54262"/>
    <w:rsid w:val="00E5541C"/>
    <w:rsid w:val="00EF32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420C4"/>
  <w15:chartTrackingRefBased/>
  <w15:docId w15:val="{AE87C4EE-71FD-4712-BB05-9B17A6812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677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677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67769"/>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67769"/>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67769"/>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67769"/>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67769"/>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67769"/>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67769"/>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6776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6776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6776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6776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6776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6776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6776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6776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67769"/>
    <w:rPr>
      <w:rFonts w:eastAsiaTheme="majorEastAsia" w:cstheme="majorBidi"/>
      <w:color w:val="272727" w:themeColor="text1" w:themeTint="D8"/>
    </w:rPr>
  </w:style>
  <w:style w:type="paragraph" w:styleId="Titel">
    <w:name w:val="Title"/>
    <w:basedOn w:val="Standard"/>
    <w:next w:val="Standard"/>
    <w:link w:val="TitelZchn"/>
    <w:uiPriority w:val="10"/>
    <w:qFormat/>
    <w:rsid w:val="002677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6776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67769"/>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67769"/>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67769"/>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67769"/>
    <w:rPr>
      <w:i/>
      <w:iCs/>
      <w:color w:val="404040" w:themeColor="text1" w:themeTint="BF"/>
    </w:rPr>
  </w:style>
  <w:style w:type="paragraph" w:styleId="Listenabsatz">
    <w:name w:val="List Paragraph"/>
    <w:basedOn w:val="Standard"/>
    <w:uiPriority w:val="34"/>
    <w:qFormat/>
    <w:rsid w:val="00267769"/>
    <w:pPr>
      <w:ind w:left="720"/>
      <w:contextualSpacing/>
    </w:pPr>
  </w:style>
  <w:style w:type="character" w:styleId="IntensiveHervorhebung">
    <w:name w:val="Intense Emphasis"/>
    <w:basedOn w:val="Absatz-Standardschriftart"/>
    <w:uiPriority w:val="21"/>
    <w:qFormat/>
    <w:rsid w:val="00267769"/>
    <w:rPr>
      <w:i/>
      <w:iCs/>
      <w:color w:val="0F4761" w:themeColor="accent1" w:themeShade="BF"/>
    </w:rPr>
  </w:style>
  <w:style w:type="paragraph" w:styleId="IntensivesZitat">
    <w:name w:val="Intense Quote"/>
    <w:basedOn w:val="Standard"/>
    <w:next w:val="Standard"/>
    <w:link w:val="IntensivesZitatZchn"/>
    <w:uiPriority w:val="30"/>
    <w:qFormat/>
    <w:rsid w:val="002677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67769"/>
    <w:rPr>
      <w:i/>
      <w:iCs/>
      <w:color w:val="0F4761" w:themeColor="accent1" w:themeShade="BF"/>
    </w:rPr>
  </w:style>
  <w:style w:type="character" w:styleId="IntensiverVerweis">
    <w:name w:val="Intense Reference"/>
    <w:basedOn w:val="Absatz-Standardschriftart"/>
    <w:uiPriority w:val="32"/>
    <w:qFormat/>
    <w:rsid w:val="0026776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394</Words>
  <Characters>2489</Characters>
  <Application>Microsoft Office Word</Application>
  <DocSecurity>0</DocSecurity>
  <Lines>20</Lines>
  <Paragraphs>5</Paragraphs>
  <ScaleCrop>false</ScaleCrop>
  <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Nentwig</dc:creator>
  <cp:keywords/>
  <dc:description/>
  <cp:lastModifiedBy>Andreas Nentwig</cp:lastModifiedBy>
  <cp:revision>30</cp:revision>
  <dcterms:created xsi:type="dcterms:W3CDTF">2026-04-27T07:58:00Z</dcterms:created>
  <dcterms:modified xsi:type="dcterms:W3CDTF">2026-06-11T07:23:00Z</dcterms:modified>
</cp:coreProperties>
</file>